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4A" w:rsidRDefault="005F254A" w:rsidP="005F254A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sz w:val="42"/>
          <w:szCs w:val="48"/>
        </w:rPr>
      </w:pPr>
      <w:r w:rsidRPr="00A85B7A">
        <w:rPr>
          <w:rFonts w:ascii="Times-Roman" w:hAnsi="Times-Roman" w:cs="Times-Roman"/>
          <w:sz w:val="42"/>
          <w:szCs w:val="48"/>
        </w:rPr>
        <w:t>PSCAD/EMTDC Simulation of Unified Series-Shunt Compensator for Power Quality Improvement</w:t>
      </w:r>
    </w:p>
    <w:p w:rsidR="005F254A" w:rsidRPr="00071D1F" w:rsidRDefault="005F254A" w:rsidP="005F254A">
      <w:pPr>
        <w:autoSpaceDE w:val="0"/>
        <w:autoSpaceDN w:val="0"/>
        <w:adjustRightInd w:val="0"/>
        <w:spacing w:after="0" w:line="360" w:lineRule="auto"/>
        <w:jc w:val="center"/>
        <w:rPr>
          <w:rFonts w:ascii="Times-Roman" w:hAnsi="Times-Roman" w:cs="Times-Roman"/>
          <w:b/>
          <w:sz w:val="46"/>
          <w:szCs w:val="48"/>
        </w:rPr>
      </w:pPr>
    </w:p>
    <w:p w:rsidR="005F254A" w:rsidRPr="00071D1F" w:rsidRDefault="005F254A" w:rsidP="005F2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18"/>
        </w:rPr>
      </w:pPr>
      <w:r>
        <w:rPr>
          <w:rFonts w:ascii="Times New Roman" w:hAnsi="Times New Roman" w:cs="Times New Roman"/>
          <w:b/>
          <w:bCs/>
          <w:iCs/>
          <w:sz w:val="32"/>
          <w:szCs w:val="18"/>
        </w:rPr>
        <w:t>Abstract</w:t>
      </w:r>
    </w:p>
    <w:p w:rsidR="005F254A" w:rsidRDefault="005F254A" w:rsidP="005F2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18"/>
        </w:rPr>
      </w:pPr>
    </w:p>
    <w:p w:rsidR="005F254A" w:rsidRPr="00071D1F" w:rsidRDefault="005F254A" w:rsidP="005F25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18"/>
        </w:rPr>
      </w:pPr>
      <w:r w:rsidRPr="00071D1F">
        <w:rPr>
          <w:rFonts w:ascii="Times New Roman" w:hAnsi="Times New Roman" w:cs="Times New Roman"/>
          <w:bCs/>
          <w:sz w:val="28"/>
          <w:szCs w:val="18"/>
        </w:rPr>
        <w:t xml:space="preserve">This paper deals with the simulation of a unified series-shunt compensator (USSC) aimed at examining its capability in improving power quality in a power distribution systems. </w:t>
      </w:r>
      <w:proofErr w:type="spellStart"/>
      <w:r w:rsidRPr="00071D1F">
        <w:rPr>
          <w:rFonts w:ascii="Times New Roman" w:hAnsi="Times New Roman" w:cs="Times New Roman"/>
          <w:bCs/>
          <w:sz w:val="28"/>
          <w:szCs w:val="18"/>
        </w:rPr>
        <w:t>TheUSSC</w:t>
      </w:r>
      <w:proofErr w:type="spellEnd"/>
      <w:r w:rsidRPr="00071D1F">
        <w:rPr>
          <w:rFonts w:ascii="Times New Roman" w:hAnsi="Times New Roman" w:cs="Times New Roman"/>
          <w:bCs/>
          <w:sz w:val="28"/>
          <w:szCs w:val="18"/>
        </w:rPr>
        <w:t xml:space="preserve"> simulation model comprises of two 12-pulse inverters which are connected in series and in shunt to the system. A generalized sinusoidal pulse width modulation switching technique is developed in the proposed controller design for fast control action of the USSC. Simulations were carried out using the PSCAD/EMTDC</w:t>
      </w:r>
    </w:p>
    <w:p w:rsidR="005F254A" w:rsidRPr="00071D1F" w:rsidRDefault="005F254A" w:rsidP="005F25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18"/>
        </w:rPr>
      </w:pPr>
      <w:proofErr w:type="gramStart"/>
      <w:r w:rsidRPr="00071D1F">
        <w:rPr>
          <w:rFonts w:ascii="Times New Roman" w:hAnsi="Times New Roman" w:cs="Times New Roman"/>
          <w:bCs/>
          <w:sz w:val="28"/>
          <w:szCs w:val="18"/>
        </w:rPr>
        <w:t>electromagnetic</w:t>
      </w:r>
      <w:proofErr w:type="gramEnd"/>
      <w:r w:rsidRPr="00071D1F">
        <w:rPr>
          <w:rFonts w:ascii="Times New Roman" w:hAnsi="Times New Roman" w:cs="Times New Roman"/>
          <w:bCs/>
          <w:sz w:val="28"/>
          <w:szCs w:val="18"/>
        </w:rPr>
        <w:t xml:space="preserve"> transient program to validate the performance of the USSC model. Simulation results verify the capabilities of the USSC in performing voltage sag compensation, flicker </w:t>
      </w:r>
      <w:proofErr w:type="spellStart"/>
      <w:r w:rsidRPr="00071D1F">
        <w:rPr>
          <w:rFonts w:ascii="Times New Roman" w:hAnsi="Times New Roman" w:cs="Times New Roman"/>
          <w:bCs/>
          <w:sz w:val="28"/>
          <w:szCs w:val="18"/>
        </w:rPr>
        <w:t>reduction</w:t>
      </w:r>
      <w:proofErr w:type="gramStart"/>
      <w:r w:rsidRPr="00071D1F">
        <w:rPr>
          <w:rFonts w:ascii="Times New Roman" w:hAnsi="Times New Roman" w:cs="Times New Roman"/>
          <w:bCs/>
          <w:sz w:val="28"/>
          <w:szCs w:val="18"/>
        </w:rPr>
        <w:t>,voltage</w:t>
      </w:r>
      <w:proofErr w:type="spellEnd"/>
      <w:proofErr w:type="gramEnd"/>
      <w:r w:rsidRPr="00071D1F">
        <w:rPr>
          <w:rFonts w:ascii="Times New Roman" w:hAnsi="Times New Roman" w:cs="Times New Roman"/>
          <w:bCs/>
          <w:sz w:val="28"/>
          <w:szCs w:val="18"/>
        </w:rPr>
        <w:t xml:space="preserve"> unbalance mitigation, UPS mode, power-flow control and harmonics elimination. A comparison of the USSC with other </w:t>
      </w:r>
      <w:proofErr w:type="gramStart"/>
      <w:r w:rsidRPr="00071D1F">
        <w:rPr>
          <w:rFonts w:ascii="Times New Roman" w:hAnsi="Times New Roman" w:cs="Times New Roman"/>
          <w:bCs/>
          <w:sz w:val="28"/>
          <w:szCs w:val="18"/>
        </w:rPr>
        <w:t>custom</w:t>
      </w:r>
      <w:proofErr w:type="gramEnd"/>
      <w:r w:rsidRPr="00071D1F">
        <w:rPr>
          <w:rFonts w:ascii="Times New Roman" w:hAnsi="Times New Roman" w:cs="Times New Roman"/>
          <w:bCs/>
          <w:sz w:val="28"/>
          <w:szCs w:val="18"/>
        </w:rPr>
        <w:t xml:space="preserve"> power devices shows that the USSC gives a better performance in power-quality mitigation.</w:t>
      </w:r>
    </w:p>
    <w:p w:rsidR="005F254A" w:rsidRDefault="005F254A" w:rsidP="005F2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18"/>
        </w:rPr>
      </w:pPr>
    </w:p>
    <w:p w:rsidR="00E4674C" w:rsidRPr="005F254A" w:rsidRDefault="00E4674C" w:rsidP="005F254A">
      <w:pPr>
        <w:rPr>
          <w:szCs w:val="28"/>
        </w:rPr>
      </w:pPr>
    </w:p>
    <w:sectPr w:rsidR="00E4674C" w:rsidRPr="005F254A" w:rsidSect="004D0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46E35"/>
    <w:multiLevelType w:val="hybridMultilevel"/>
    <w:tmpl w:val="FC724B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13BFD"/>
    <w:multiLevelType w:val="hybridMultilevel"/>
    <w:tmpl w:val="43B87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D1148"/>
    <w:multiLevelType w:val="hybridMultilevel"/>
    <w:tmpl w:val="AAE8F8E4"/>
    <w:lvl w:ilvl="0" w:tplc="3DF6867C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4D7B"/>
    <w:rsid w:val="0007055D"/>
    <w:rsid w:val="00071D1F"/>
    <w:rsid w:val="00080F72"/>
    <w:rsid w:val="001466CF"/>
    <w:rsid w:val="001775CF"/>
    <w:rsid w:val="001C2D68"/>
    <w:rsid w:val="001D6B3D"/>
    <w:rsid w:val="00226558"/>
    <w:rsid w:val="00385DC1"/>
    <w:rsid w:val="003A4C3D"/>
    <w:rsid w:val="004002C4"/>
    <w:rsid w:val="004916FC"/>
    <w:rsid w:val="004D0EAC"/>
    <w:rsid w:val="004F56C1"/>
    <w:rsid w:val="0054782F"/>
    <w:rsid w:val="005F254A"/>
    <w:rsid w:val="00706610"/>
    <w:rsid w:val="00723A91"/>
    <w:rsid w:val="007313F0"/>
    <w:rsid w:val="00743B27"/>
    <w:rsid w:val="007B55E0"/>
    <w:rsid w:val="007F024D"/>
    <w:rsid w:val="00804A5A"/>
    <w:rsid w:val="00967D6B"/>
    <w:rsid w:val="00974138"/>
    <w:rsid w:val="00A237F5"/>
    <w:rsid w:val="00A35FCD"/>
    <w:rsid w:val="00A54D7B"/>
    <w:rsid w:val="00A775A2"/>
    <w:rsid w:val="00A83D07"/>
    <w:rsid w:val="00A85B7A"/>
    <w:rsid w:val="00AC6C98"/>
    <w:rsid w:val="00B155B3"/>
    <w:rsid w:val="00BB6309"/>
    <w:rsid w:val="00BC1F75"/>
    <w:rsid w:val="00BC3A27"/>
    <w:rsid w:val="00BF2CFB"/>
    <w:rsid w:val="00D06A9C"/>
    <w:rsid w:val="00E041C5"/>
    <w:rsid w:val="00E11C92"/>
    <w:rsid w:val="00E37E64"/>
    <w:rsid w:val="00E4674C"/>
    <w:rsid w:val="00F54701"/>
    <w:rsid w:val="00F618FD"/>
    <w:rsid w:val="00F82DD5"/>
    <w:rsid w:val="00FF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BD9B3-9E38-478F-BBC3-B23D1728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krest</cp:lastModifiedBy>
  <cp:revision>36</cp:revision>
  <dcterms:created xsi:type="dcterms:W3CDTF">2009-09-19T07:08:00Z</dcterms:created>
  <dcterms:modified xsi:type="dcterms:W3CDTF">2012-05-02T08:24:00Z</dcterms:modified>
</cp:coreProperties>
</file>